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210" w:rsidRDefault="0023421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34210" w:rsidRDefault="0023421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3421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34210" w:rsidRDefault="00234210">
            <w:pPr>
              <w:pStyle w:val="ConsPlusNormal"/>
              <w:outlineLvl w:val="0"/>
            </w:pPr>
            <w:r>
              <w:t>5 марта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34210" w:rsidRDefault="00234210">
            <w:pPr>
              <w:pStyle w:val="ConsPlusNormal"/>
              <w:jc w:val="right"/>
              <w:outlineLvl w:val="0"/>
            </w:pPr>
            <w:r>
              <w:t>N 12-УМ</w:t>
            </w:r>
          </w:p>
        </w:tc>
      </w:tr>
    </w:tbl>
    <w:p w:rsidR="00234210" w:rsidRDefault="002342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4210" w:rsidRDefault="00234210">
      <w:pPr>
        <w:pStyle w:val="ConsPlusNormal"/>
        <w:jc w:val="both"/>
      </w:pPr>
    </w:p>
    <w:p w:rsidR="00234210" w:rsidRDefault="00234210">
      <w:pPr>
        <w:pStyle w:val="ConsPlusTitle"/>
        <w:jc w:val="center"/>
      </w:pPr>
      <w:r>
        <w:t>УКАЗ</w:t>
      </w:r>
    </w:p>
    <w:p w:rsidR="00234210" w:rsidRDefault="00234210">
      <w:pPr>
        <w:pStyle w:val="ConsPlusTitle"/>
        <w:jc w:val="both"/>
      </w:pPr>
    </w:p>
    <w:p w:rsidR="00234210" w:rsidRDefault="00234210">
      <w:pPr>
        <w:pStyle w:val="ConsPlusTitle"/>
        <w:jc w:val="center"/>
      </w:pPr>
      <w:r>
        <w:t>МЭРА МОСКВЫ</w:t>
      </w:r>
    </w:p>
    <w:p w:rsidR="00234210" w:rsidRDefault="00234210">
      <w:pPr>
        <w:pStyle w:val="ConsPlusTitle"/>
        <w:jc w:val="both"/>
      </w:pPr>
    </w:p>
    <w:p w:rsidR="00234210" w:rsidRDefault="00234210">
      <w:pPr>
        <w:pStyle w:val="ConsPlusTitle"/>
        <w:jc w:val="center"/>
      </w:pPr>
      <w:r>
        <w:t>О ВВЕДЕНИИ РЕЖИМА ПОВЫШЕННОЙ ГОТОВНОСТИ</w:t>
      </w:r>
    </w:p>
    <w:p w:rsidR="00234210" w:rsidRDefault="002342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342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4210" w:rsidRDefault="002342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4210" w:rsidRDefault="0023421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Мэра Москвы</w:t>
            </w:r>
            <w:proofErr w:type="gramEnd"/>
          </w:p>
          <w:p w:rsidR="00234210" w:rsidRDefault="002342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27.05.2020 </w:t>
            </w:r>
            <w:hyperlink r:id="rId6" w:history="1">
              <w:r>
                <w:rPr>
                  <w:color w:val="0000FF"/>
                </w:rPr>
                <w:t>N 61-УМ</w:t>
              </w:r>
            </w:hyperlink>
            <w:r>
              <w:rPr>
                <w:color w:val="392C69"/>
              </w:rPr>
              <w:t xml:space="preserve">, от 04.06.2020 </w:t>
            </w:r>
            <w:hyperlink r:id="rId7" w:history="1">
              <w:r>
                <w:rPr>
                  <w:color w:val="0000FF"/>
                </w:rPr>
                <w:t>N 66-УМ</w:t>
              </w:r>
            </w:hyperlink>
            <w:r>
              <w:rPr>
                <w:color w:val="392C69"/>
              </w:rPr>
              <w:t xml:space="preserve">, от 08.06.2020 </w:t>
            </w:r>
            <w:hyperlink r:id="rId8" w:history="1">
              <w:r>
                <w:rPr>
                  <w:color w:val="0000FF"/>
                </w:rPr>
                <w:t>N 69-УМ</w:t>
              </w:r>
            </w:hyperlink>
            <w:r>
              <w:rPr>
                <w:color w:val="392C69"/>
              </w:rPr>
              <w:t>,</w:t>
            </w:r>
          </w:p>
          <w:p w:rsidR="00234210" w:rsidRDefault="002342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15.06.2020 </w:t>
            </w:r>
            <w:hyperlink r:id="rId9" w:history="1">
              <w:r>
                <w:rPr>
                  <w:color w:val="0000FF"/>
                </w:rPr>
                <w:t>N 72-УМ</w:t>
              </w:r>
            </w:hyperlink>
            <w:r>
              <w:rPr>
                <w:color w:val="392C69"/>
              </w:rPr>
              <w:t xml:space="preserve">, от 22.06.2020 </w:t>
            </w:r>
            <w:hyperlink r:id="rId10" w:history="1">
              <w:r>
                <w:rPr>
                  <w:color w:val="0000FF"/>
                </w:rPr>
                <w:t>N 74-УМ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34210" w:rsidRDefault="00234210">
      <w:pPr>
        <w:pStyle w:val="ConsPlusNormal"/>
        <w:jc w:val="both"/>
      </w:pPr>
    </w:p>
    <w:p w:rsidR="00234210" w:rsidRDefault="00234210">
      <w:pPr>
        <w:pStyle w:val="ConsPlusNormal"/>
        <w:jc w:val="both"/>
      </w:pPr>
    </w:p>
    <w:p w:rsidR="00234210" w:rsidRDefault="00234210">
      <w:pPr>
        <w:pStyle w:val="ConsPlusNormal"/>
        <w:jc w:val="both"/>
      </w:pPr>
    </w:p>
    <w:p w:rsidR="00234210" w:rsidRDefault="00234210">
      <w:pPr>
        <w:pStyle w:val="ConsPlusNormal"/>
        <w:jc w:val="right"/>
        <w:outlineLvl w:val="0"/>
      </w:pPr>
      <w:r>
        <w:t>Приложение 6</w:t>
      </w:r>
    </w:p>
    <w:p w:rsidR="00234210" w:rsidRDefault="00234210">
      <w:pPr>
        <w:pStyle w:val="ConsPlusNormal"/>
        <w:jc w:val="right"/>
      </w:pPr>
      <w:r>
        <w:t>к указу Мэра Москвы</w:t>
      </w:r>
    </w:p>
    <w:p w:rsidR="00234210" w:rsidRDefault="00234210">
      <w:pPr>
        <w:pStyle w:val="ConsPlusNormal"/>
        <w:jc w:val="right"/>
      </w:pPr>
      <w:r>
        <w:t>от 5 марта 2020 г. N 12-УМ</w:t>
      </w:r>
    </w:p>
    <w:p w:rsidR="00234210" w:rsidRDefault="00234210">
      <w:pPr>
        <w:pStyle w:val="ConsPlusNormal"/>
        <w:jc w:val="both"/>
      </w:pPr>
    </w:p>
    <w:p w:rsidR="00234210" w:rsidRDefault="00234210">
      <w:pPr>
        <w:pStyle w:val="ConsPlusTitle"/>
        <w:jc w:val="center"/>
      </w:pPr>
      <w:bookmarkStart w:id="0" w:name="P371"/>
      <w:bookmarkEnd w:id="0"/>
      <w:r>
        <w:t>ТРЕБОВАНИЯ</w:t>
      </w:r>
    </w:p>
    <w:p w:rsidR="00234210" w:rsidRDefault="00234210">
      <w:pPr>
        <w:pStyle w:val="ConsPlusTitle"/>
        <w:jc w:val="center"/>
      </w:pPr>
      <w:r>
        <w:t>К ОРГАНИЗАЦИИ ДЕЯТЕЛЬНОСТИ ОРГАНИЗАЦИЙ И ИНДИВИДУАЛЬНЫХ</w:t>
      </w:r>
    </w:p>
    <w:p w:rsidR="00234210" w:rsidRDefault="00234210">
      <w:pPr>
        <w:pStyle w:val="ConsPlusTitle"/>
        <w:jc w:val="center"/>
      </w:pPr>
      <w:r>
        <w:t xml:space="preserve">ПРЕДПРИНИМАТЕЛЕЙ, ПРИ ОСУЩЕСТВЛЕНИИ </w:t>
      </w:r>
      <w:proofErr w:type="gramStart"/>
      <w:r>
        <w:t>КОТОРОЙ</w:t>
      </w:r>
      <w:proofErr w:type="gramEnd"/>
      <w:r>
        <w:t xml:space="preserve"> НЕ ПРИНЯТО</w:t>
      </w:r>
    </w:p>
    <w:p w:rsidR="00234210" w:rsidRDefault="00234210">
      <w:pPr>
        <w:pStyle w:val="ConsPlusTitle"/>
        <w:jc w:val="center"/>
      </w:pPr>
      <w:r>
        <w:t>(ОТМЕНЕНО) РЕШЕНИЕ О ПРИОСТАНОВЛЕНИИ ПОСЕЩЕНИЯ ГРАЖДАНАМИ</w:t>
      </w:r>
    </w:p>
    <w:p w:rsidR="00234210" w:rsidRDefault="00234210">
      <w:pPr>
        <w:pStyle w:val="ConsPlusTitle"/>
        <w:jc w:val="center"/>
      </w:pPr>
      <w:r>
        <w:t>ТЕРРИТОРИЙ, ЗДАНИЙ, СТРОЕНИЙ, СООРУЖЕНИЙ (ПОМЕЩЕНИЙ В НИХ),</w:t>
      </w:r>
    </w:p>
    <w:p w:rsidR="00234210" w:rsidRDefault="00234210">
      <w:pPr>
        <w:pStyle w:val="ConsPlusTitle"/>
        <w:jc w:val="center"/>
      </w:pPr>
      <w:r>
        <w:t>ГДЕ ОСУЩЕСТВЛЯЕТСЯ ДЕЯТЕЛЬНОСТЬ ТАКИХ ОРГАНИЗАЦИЙ</w:t>
      </w:r>
    </w:p>
    <w:p w:rsidR="00234210" w:rsidRDefault="00234210">
      <w:pPr>
        <w:pStyle w:val="ConsPlusTitle"/>
        <w:jc w:val="center"/>
      </w:pPr>
      <w:r>
        <w:t>И ИНДИВИДУАЛЬНЫХ ПРЕДПРИНИМАТЕЛЕЙ</w:t>
      </w:r>
    </w:p>
    <w:p w:rsidR="00234210" w:rsidRDefault="002342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342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4210" w:rsidRDefault="002342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4210" w:rsidRDefault="0023421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Мэра Москвы от 27.05.2020 N 61-УМ)</w:t>
            </w:r>
          </w:p>
        </w:tc>
      </w:tr>
    </w:tbl>
    <w:p w:rsidR="00234210" w:rsidRDefault="00234210">
      <w:pPr>
        <w:pStyle w:val="ConsPlusNormal"/>
        <w:jc w:val="both"/>
      </w:pPr>
    </w:p>
    <w:p w:rsidR="00234210" w:rsidRDefault="00234210">
      <w:pPr>
        <w:pStyle w:val="ConsPlusNormal"/>
        <w:ind w:firstLine="540"/>
        <w:jc w:val="both"/>
      </w:pPr>
      <w:proofErr w:type="gramStart"/>
      <w:r>
        <w:t>В дополнение к требованиям, установленным настоящим указом, установить следующие обязанности организаций и индивидуальных предпринимателей, осуществляющих деятельность, в отношении которой не принято (отменено) решение о приостановлении посещения гражданами территорий, зданий, строений, сооружений (помещений в них), где осуществляется деятельность таких организаций и индивидуальных предпринимателей (далее - работодатели), и их работников, исполнителей по гражданско-правовым договорам (далее - работники):</w:t>
      </w:r>
      <w:proofErr w:type="gramEnd"/>
    </w:p>
    <w:p w:rsidR="00234210" w:rsidRDefault="00234210">
      <w:pPr>
        <w:pStyle w:val="ConsPlusNormal"/>
        <w:spacing w:before="220"/>
        <w:ind w:firstLine="540"/>
        <w:jc w:val="both"/>
      </w:pPr>
      <w:r>
        <w:t>1. С 12 мая 2020 г. работники обязаны соблюдать следующие требования:</w:t>
      </w:r>
    </w:p>
    <w:p w:rsidR="00234210" w:rsidRDefault="00234210">
      <w:pPr>
        <w:pStyle w:val="ConsPlusNormal"/>
        <w:spacing w:before="220"/>
        <w:ind w:firstLine="540"/>
        <w:jc w:val="both"/>
      </w:pPr>
      <w:bookmarkStart w:id="1" w:name="P383"/>
      <w:bookmarkEnd w:id="1"/>
      <w:r>
        <w:t>1.1. Незамедлительно информировать работодателя:</w:t>
      </w:r>
    </w:p>
    <w:p w:rsidR="00234210" w:rsidRDefault="00234210">
      <w:pPr>
        <w:pStyle w:val="ConsPlusNormal"/>
        <w:spacing w:before="220"/>
        <w:ind w:firstLine="540"/>
        <w:jc w:val="both"/>
      </w:pPr>
      <w:r>
        <w:t xml:space="preserve">1.1.1. О наличии заболеваний с установленным диагнозом: сахарный диабет, ожирение, гипертоническая болезнь 2 степени, хроническая </w:t>
      </w:r>
      <w:proofErr w:type="spellStart"/>
      <w:r>
        <w:t>обструктивная</w:t>
      </w:r>
      <w:proofErr w:type="spellEnd"/>
      <w:r>
        <w:t xml:space="preserve"> болезнь легких, бронхиальная астма 2 степени.</w:t>
      </w:r>
    </w:p>
    <w:p w:rsidR="00234210" w:rsidRDefault="00234210">
      <w:pPr>
        <w:pStyle w:val="ConsPlusNormal"/>
        <w:spacing w:before="220"/>
        <w:ind w:firstLine="540"/>
        <w:jc w:val="both"/>
      </w:pPr>
      <w:r>
        <w:t>1.1.2. О наличии беременности.</w:t>
      </w:r>
    </w:p>
    <w:p w:rsidR="00234210" w:rsidRDefault="00234210">
      <w:pPr>
        <w:pStyle w:val="ConsPlusNormal"/>
        <w:spacing w:before="220"/>
        <w:ind w:firstLine="540"/>
        <w:jc w:val="both"/>
      </w:pPr>
      <w:r>
        <w:t xml:space="preserve">1.1.3. О наличии симптомов острой респираторной вирусной инфекции или наличии установленного врачом диагноза острого респираторного вирусного заболевания, новой </w:t>
      </w:r>
      <w:proofErr w:type="spellStart"/>
      <w:r>
        <w:lastRenderedPageBreak/>
        <w:t>коронавирусной</w:t>
      </w:r>
      <w:proofErr w:type="spellEnd"/>
      <w:r>
        <w:t xml:space="preserve"> инфекции (2019-nCoV), пневмонии у работника или у лиц, совместно проживающих с ним.</w:t>
      </w:r>
    </w:p>
    <w:p w:rsidR="00234210" w:rsidRDefault="00234210">
      <w:pPr>
        <w:pStyle w:val="ConsPlusNormal"/>
        <w:spacing w:before="220"/>
        <w:ind w:firstLine="540"/>
        <w:jc w:val="both"/>
      </w:pPr>
      <w:r>
        <w:t xml:space="preserve">1.2. Не покидать место проживания (пребывания) для осуществления трудовой деятельности в случаях, указанных в </w:t>
      </w:r>
      <w:hyperlink w:anchor="P383" w:history="1">
        <w:r>
          <w:rPr>
            <w:color w:val="0000FF"/>
          </w:rPr>
          <w:t>пункте 1.1</w:t>
        </w:r>
      </w:hyperlink>
      <w:r>
        <w:t xml:space="preserve"> настоящих требований.</w:t>
      </w:r>
    </w:p>
    <w:p w:rsidR="00234210" w:rsidRDefault="00234210">
      <w:pPr>
        <w:pStyle w:val="ConsPlusNormal"/>
        <w:spacing w:before="220"/>
        <w:ind w:firstLine="540"/>
        <w:jc w:val="both"/>
      </w:pPr>
      <w:r>
        <w:t>1.3. Соблюдать дистанционный режим работы, установленный работодателем.</w:t>
      </w:r>
    </w:p>
    <w:p w:rsidR="00234210" w:rsidRDefault="00234210">
      <w:pPr>
        <w:pStyle w:val="ConsPlusNormal"/>
        <w:spacing w:before="220"/>
        <w:ind w:firstLine="540"/>
        <w:jc w:val="both"/>
      </w:pPr>
      <w:r>
        <w:t>1.4. Соблюдать режим использования средств индивидуальной защиты, установленный настоящим указом, с учетом особенностей, установленных работодателем.</w:t>
      </w:r>
    </w:p>
    <w:p w:rsidR="00234210" w:rsidRDefault="00234210">
      <w:pPr>
        <w:pStyle w:val="ConsPlusNormal"/>
        <w:spacing w:before="220"/>
        <w:ind w:firstLine="540"/>
        <w:jc w:val="both"/>
      </w:pPr>
      <w:r>
        <w:t>1.5. Участвовать в медицинских обследованиях, организовываемых работодателем в соответствии с настоящим указом.</w:t>
      </w:r>
    </w:p>
    <w:p w:rsidR="00234210" w:rsidRDefault="00234210">
      <w:pPr>
        <w:pStyle w:val="ConsPlusNormal"/>
        <w:spacing w:before="220"/>
        <w:ind w:firstLine="540"/>
        <w:jc w:val="both"/>
      </w:pPr>
      <w:r>
        <w:t>2. С 12 мая 2020 г. работодатели обязаны соблюдать следующие требования:</w:t>
      </w:r>
    </w:p>
    <w:p w:rsidR="00234210" w:rsidRDefault="00234210">
      <w:pPr>
        <w:pStyle w:val="ConsPlusNormal"/>
        <w:spacing w:before="220"/>
        <w:ind w:firstLine="540"/>
        <w:jc w:val="both"/>
      </w:pPr>
      <w:r>
        <w:t xml:space="preserve">2.1. Помимо лиц, обязанных соблюдать режим самоизоляции в соответствии с настоящим указом, не допускать на рабочие места и (или) территорию работодателя работников, указанных в </w:t>
      </w:r>
      <w:hyperlink w:anchor="P383" w:history="1">
        <w:r>
          <w:rPr>
            <w:color w:val="0000FF"/>
          </w:rPr>
          <w:t>пункте 1.1</w:t>
        </w:r>
      </w:hyperlink>
      <w:r>
        <w:t xml:space="preserve"> настоящих требований.</w:t>
      </w:r>
    </w:p>
    <w:p w:rsidR="00234210" w:rsidRDefault="00234210">
      <w:pPr>
        <w:pStyle w:val="ConsPlusNormal"/>
        <w:spacing w:before="220"/>
        <w:ind w:firstLine="540"/>
        <w:jc w:val="both"/>
      </w:pPr>
      <w:r>
        <w:t>2.2. Обеспечить соблюдение следующего режима использования средств индивидуальной защиты:</w:t>
      </w:r>
    </w:p>
    <w:p w:rsidR="00234210" w:rsidRDefault="00234210">
      <w:pPr>
        <w:pStyle w:val="ConsPlusNormal"/>
        <w:spacing w:before="220"/>
        <w:ind w:firstLine="540"/>
        <w:jc w:val="both"/>
      </w:pPr>
      <w:r>
        <w:t>2.2.1. Использование средств индивидуальной защиты органов дыхания (маски, респираторы) на рабочих местах и (или) территории работодателя, за исключением случаев нахождения работника в обособленном помещении без присутствия иных лиц.</w:t>
      </w:r>
    </w:p>
    <w:p w:rsidR="00234210" w:rsidRDefault="00234210">
      <w:pPr>
        <w:pStyle w:val="ConsPlusNormal"/>
        <w:spacing w:before="220"/>
        <w:ind w:firstLine="540"/>
        <w:jc w:val="both"/>
      </w:pPr>
      <w:r>
        <w:t>2.2.2. Использование средств индивидуальной защиты рук (перчатки) на рабочих местах и (или) территории работодателя в случаях посещения мест общего пользования, в том числе лифтов, санитарных узлов, мест приема пищи, а также физического контакта с предметами, используемыми неограниченным кругом лиц, в том числе дверными ручками, поручнями, иными подобными предметами.</w:t>
      </w:r>
    </w:p>
    <w:p w:rsidR="00234210" w:rsidRDefault="00234210">
      <w:pPr>
        <w:pStyle w:val="ConsPlusNormal"/>
        <w:spacing w:before="220"/>
        <w:ind w:firstLine="540"/>
        <w:jc w:val="both"/>
      </w:pPr>
      <w:r>
        <w:t>2.3. Обеспечить периодичность измерения температуры тела работникам на рабочих местах и (или) территории работодателя (не менее одного раза в 4 часа) с учетом измерения температуры тела при допуске на рабочие места и (или) территорию работодателя.</w:t>
      </w:r>
    </w:p>
    <w:p w:rsidR="00234210" w:rsidRDefault="00234210">
      <w:pPr>
        <w:pStyle w:val="ConsPlusNormal"/>
        <w:spacing w:before="220"/>
        <w:ind w:firstLine="540"/>
        <w:jc w:val="both"/>
      </w:pPr>
      <w:bookmarkStart w:id="2" w:name="P397"/>
      <w:bookmarkEnd w:id="2"/>
      <w:r>
        <w:t xml:space="preserve">2.4. Обеспечить в период с 12 мая 2020 г. по 31 мая 2020 г. проведение исследований на предмет наличия новой </w:t>
      </w:r>
      <w:proofErr w:type="spellStart"/>
      <w:r>
        <w:t>коронавирусной</w:t>
      </w:r>
      <w:proofErr w:type="spellEnd"/>
      <w:r>
        <w:t xml:space="preserve"> инфекции (2019-nCoV) в организациях, допущенных к проведению таких исследований в соответствии с законодательством Российской Федерации, в отношении не менее 10 процентов работников.</w:t>
      </w:r>
    </w:p>
    <w:p w:rsidR="00234210" w:rsidRDefault="00234210">
      <w:pPr>
        <w:pStyle w:val="ConsPlusNormal"/>
        <w:spacing w:before="220"/>
        <w:ind w:firstLine="540"/>
        <w:jc w:val="both"/>
      </w:pPr>
      <w:r>
        <w:t xml:space="preserve">2.5. Обеспечить в период с 1 июня 2020 г. в течение каждых 15 календарных дней проведение указанных в </w:t>
      </w:r>
      <w:hyperlink w:anchor="P397" w:history="1">
        <w:r>
          <w:rPr>
            <w:color w:val="0000FF"/>
          </w:rPr>
          <w:t>пункте 2.4</w:t>
        </w:r>
      </w:hyperlink>
      <w:r>
        <w:t xml:space="preserve"> настоящих требований исследований в отношении не менее 10 процентов работников.</w:t>
      </w:r>
    </w:p>
    <w:p w:rsidR="00234210" w:rsidRDefault="00234210">
      <w:pPr>
        <w:pStyle w:val="ConsPlusNormal"/>
        <w:spacing w:before="220"/>
        <w:ind w:firstLine="540"/>
        <w:jc w:val="both"/>
      </w:pPr>
      <w:r>
        <w:t xml:space="preserve">2.6. Обеспечить взятие крови у работников для проведения лабораторного исследования методом иммуноферментного анализа (ИФА) на наличие новой </w:t>
      </w:r>
      <w:proofErr w:type="spellStart"/>
      <w:r>
        <w:t>коронавирусной</w:t>
      </w:r>
      <w:proofErr w:type="spellEnd"/>
      <w:r>
        <w:t xml:space="preserve"> инфекции (2019-nCoV) и иммунитета к ней в порядке и сроки, установленные Департаментом здравоохранения города Москвы.</w:t>
      </w:r>
    </w:p>
    <w:p w:rsidR="00234210" w:rsidRDefault="00234210">
      <w:pPr>
        <w:pStyle w:val="ConsPlusNormal"/>
        <w:spacing w:before="220"/>
        <w:ind w:firstLine="540"/>
        <w:jc w:val="both"/>
      </w:pPr>
      <w:r>
        <w:t xml:space="preserve">2.7. При невозможности обеспечения соблюдения социального </w:t>
      </w:r>
      <w:proofErr w:type="spellStart"/>
      <w:r>
        <w:t>дистанцирования</w:t>
      </w:r>
      <w:proofErr w:type="spellEnd"/>
      <w:r>
        <w:t xml:space="preserve"> между стационарными рабочими местами обеспечить установление между ними разделительных перегородок.</w:t>
      </w:r>
    </w:p>
    <w:p w:rsidR="00234210" w:rsidRDefault="00234210">
      <w:pPr>
        <w:pStyle w:val="ConsPlusNormal"/>
        <w:spacing w:before="220"/>
        <w:ind w:firstLine="540"/>
        <w:jc w:val="both"/>
      </w:pPr>
      <w:r>
        <w:t xml:space="preserve">2.8. Обеспечить соблюдение рекомендаций по предупреждению распространения новой </w:t>
      </w:r>
      <w:proofErr w:type="spellStart"/>
      <w:r>
        <w:lastRenderedPageBreak/>
        <w:t>коронавирусной</w:t>
      </w:r>
      <w:proofErr w:type="spellEnd"/>
      <w:r>
        <w:t xml:space="preserve"> инфекции (2019-nCoV) Федеральной службы по надзору в сфере защиты прав потребителей и благополучия человека (ее территориальных подразделений).</w:t>
      </w:r>
    </w:p>
    <w:p w:rsidR="00234210" w:rsidRDefault="00234210">
      <w:pPr>
        <w:pStyle w:val="ConsPlusNormal"/>
        <w:spacing w:before="220"/>
        <w:ind w:firstLine="540"/>
        <w:jc w:val="both"/>
      </w:pPr>
      <w:r>
        <w:t>3. Рекомендовать работодателям:</w:t>
      </w:r>
    </w:p>
    <w:p w:rsidR="00234210" w:rsidRDefault="00234210">
      <w:pPr>
        <w:pStyle w:val="ConsPlusNormal"/>
        <w:spacing w:before="220"/>
        <w:ind w:firstLine="540"/>
        <w:jc w:val="both"/>
      </w:pPr>
      <w:r>
        <w:t>3.1. При принятии решений в соответствии с настоящим указом о сохранении посещения работниками старше 65 лет рабочих мест и (или) территорий работодателя минимизировать количество таких работников.</w:t>
      </w:r>
    </w:p>
    <w:p w:rsidR="00234210" w:rsidRDefault="00234210">
      <w:pPr>
        <w:pStyle w:val="ConsPlusNormal"/>
        <w:spacing w:before="220"/>
        <w:ind w:firstLine="540"/>
        <w:jc w:val="both"/>
      </w:pPr>
      <w:r>
        <w:t>3.2. Обеспечить установку на территории работодателя устрой</w:t>
      </w:r>
      <w:proofErr w:type="gramStart"/>
      <w:r>
        <w:t>ств дл</w:t>
      </w:r>
      <w:proofErr w:type="gramEnd"/>
      <w:r>
        <w:t>я дезинфекции рук.</w:t>
      </w:r>
    </w:p>
    <w:p w:rsidR="00234210" w:rsidRDefault="00234210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 xml:space="preserve">В случае проживания работников в общежитиях коридорного типа и выявления среди них заболевания новой </w:t>
      </w:r>
      <w:proofErr w:type="spellStart"/>
      <w:r>
        <w:t>коронавирусной</w:t>
      </w:r>
      <w:proofErr w:type="spellEnd"/>
      <w:r>
        <w:t xml:space="preserve"> инфекцией (2019-nCoV) обеспечить за счет средств работодателя расселение в объекты размещения </w:t>
      </w:r>
      <w:proofErr w:type="spellStart"/>
      <w:r>
        <w:t>некоридорного</w:t>
      </w:r>
      <w:proofErr w:type="spellEnd"/>
      <w:r>
        <w:t xml:space="preserve"> типа работников, контактировавших с заболевшим, с обеспечением соблюдения расселенными работниками режима изоляции в соответствии с постановлениями санитарных врачей.</w:t>
      </w:r>
      <w:proofErr w:type="gramEnd"/>
    </w:p>
    <w:p w:rsidR="00234210" w:rsidRDefault="0023421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соблюдением настоящих требований обеспечивается в соответствии с законодательством Российской Федерации, в том числе с </w:t>
      </w:r>
      <w:hyperlink r:id="rId12" w:history="1">
        <w:r>
          <w:rPr>
            <w:color w:val="0000FF"/>
          </w:rPr>
          <w:t>указом</w:t>
        </w:r>
      </w:hyperlink>
      <w:r>
        <w:t xml:space="preserve"> Мэра Москвы от 4 апреля 2020 г. N 40-УМ "Об особенностях применения мер ответственности за нарушение организациями и индивидуальными предпринимателями режима повышенной готовности в городе Москве".</w:t>
      </w:r>
    </w:p>
    <w:p w:rsidR="00234210" w:rsidRDefault="00234210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 случае выявления систематических нарушений работодателями требований настоящего указа Федеральная служба по надзору в сфере защиты прав потребителей и благополучия человека (ее территориальные подразделения) обращается с предложениями о приостановлении посещения гражданами территорий, зданий, строений, сооружений (помещений в них) всех организаций и индивидуальных предпринимателей, осуществляющих виды деятельности, при осуществлении которых были выявлены нарушения.</w:t>
      </w:r>
      <w:proofErr w:type="gramEnd"/>
    </w:p>
    <w:p w:rsidR="00234210" w:rsidRDefault="00234210">
      <w:pPr>
        <w:pStyle w:val="ConsPlusNormal"/>
        <w:jc w:val="both"/>
      </w:pPr>
    </w:p>
    <w:p w:rsidR="00234210" w:rsidRDefault="00234210">
      <w:pPr>
        <w:pStyle w:val="ConsPlusNormal"/>
        <w:jc w:val="both"/>
      </w:pPr>
    </w:p>
    <w:p w:rsidR="00234210" w:rsidRDefault="00234210">
      <w:pPr>
        <w:pStyle w:val="ConsPlusNormal"/>
        <w:jc w:val="both"/>
      </w:pPr>
    </w:p>
    <w:p w:rsidR="00234210" w:rsidRDefault="00234210">
      <w:pPr>
        <w:pStyle w:val="ConsPlusNormal"/>
        <w:jc w:val="both"/>
      </w:pPr>
    </w:p>
    <w:p w:rsidR="00234210" w:rsidRDefault="00234210">
      <w:pPr>
        <w:pStyle w:val="ConsPlusNormal"/>
        <w:jc w:val="both"/>
      </w:pPr>
      <w:bookmarkStart w:id="3" w:name="_GoBack"/>
      <w:bookmarkEnd w:id="3"/>
    </w:p>
    <w:sectPr w:rsidR="00234210" w:rsidSect="00520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10"/>
    <w:rsid w:val="00234210"/>
    <w:rsid w:val="00467855"/>
    <w:rsid w:val="004F6198"/>
    <w:rsid w:val="00DE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42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4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342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4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342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42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342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42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4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342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4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342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42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342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3BF3BDF9F6A88D87E57E743EF44953447D5912932DE854FEB3D8129958CAC2CC811B5BB370EA42E59A4E7F36609E3262D35136E3ECA930B816v2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3BF3BDF9F6A88D87E57E743EF44953447D59129322E054FEB3D8129958CAC2CC811B5BB370EA42E59A4E7F36609E3262D35136E3ECA930B816v2I" TargetMode="External"/><Relationship Id="rId12" Type="http://schemas.openxmlformats.org/officeDocument/2006/relationships/hyperlink" Target="consultantplus://offline/ref=283BF3BDF9F6A88D87E57E743EF44953447D59159B22EF54FEB3D8129958CAC2CC931B03BF72EE5CE5955B2967261CvB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3BF3BDF9F6A88D87E57E743EF44953447D59159B2EE854FEB3D8129958CAC2CC811B5BB370EA42E59A4E7F36609E3262D35136E3ECA930B816v2I" TargetMode="External"/><Relationship Id="rId11" Type="http://schemas.openxmlformats.org/officeDocument/2006/relationships/hyperlink" Target="consultantplus://offline/ref=283BF3BDF9F6A88D87E57E743EF44953447D59159B2EE854FEB3D8129958CAC2CC811B5BB370EA43E19E4E7F36609E3262D35136E3ECA930B816v2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283BF3BDF9F6A88D87E57E743EF44953447D5912902FEE54FEB3D8129958CAC2CC811B5BB370EA42E59A4E7F36609E3262D35136E3ECA930B816v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3BF3BDF9F6A88D87E57E743EF44953447D59129223ED54FEB3D8129958CAC2CC811B5BB370EA42E59A4E7F36609E3262D35136E3ECA930B816v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Светлана</dc:creator>
  <cp:lastModifiedBy>Жукова Светлана</cp:lastModifiedBy>
  <cp:revision>2</cp:revision>
  <dcterms:created xsi:type="dcterms:W3CDTF">2020-08-24T08:47:00Z</dcterms:created>
  <dcterms:modified xsi:type="dcterms:W3CDTF">2020-08-24T08:57:00Z</dcterms:modified>
</cp:coreProperties>
</file>