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CD" w:rsidRDefault="00D06CCD" w:rsidP="00A75FF9">
      <w:pPr>
        <w:pStyle w:val="a3"/>
        <w:spacing w:line="240" w:lineRule="auto"/>
        <w:ind w:left="6838" w:hanging="1451"/>
        <w:contextualSpacing/>
      </w:pPr>
      <w:bookmarkStart w:id="0" w:name="_GoBack"/>
      <w:bookmarkEnd w:id="0"/>
      <w:r>
        <w:t>Приложение</w:t>
      </w:r>
    </w:p>
    <w:p w:rsidR="00D06CCD" w:rsidRDefault="00D06CCD" w:rsidP="00A75FF9">
      <w:pPr>
        <w:pStyle w:val="a3"/>
        <w:spacing w:line="240" w:lineRule="auto"/>
        <w:ind w:left="6838" w:hanging="1451"/>
        <w:contextualSpacing/>
      </w:pPr>
    </w:p>
    <w:p w:rsidR="00D06CCD" w:rsidRDefault="00D06CCD" w:rsidP="00A75FF9">
      <w:pPr>
        <w:pStyle w:val="a3"/>
        <w:spacing w:line="240" w:lineRule="auto"/>
        <w:ind w:left="6838" w:hanging="1451"/>
        <w:contextualSpacing/>
      </w:pPr>
      <w:r>
        <w:t>УТВЕРЖДЕН</w:t>
      </w:r>
    </w:p>
    <w:p w:rsidR="00D06CCD" w:rsidRDefault="00D06CCD" w:rsidP="00A75FF9">
      <w:pPr>
        <w:pStyle w:val="a3"/>
        <w:spacing w:line="240" w:lineRule="auto"/>
        <w:ind w:left="6838" w:hanging="1451"/>
        <w:contextualSpacing/>
      </w:pPr>
      <w:r>
        <w:t>приказом НИУ ВШЭ</w:t>
      </w:r>
    </w:p>
    <w:p w:rsidR="00D06CCD" w:rsidRPr="00A75FF9" w:rsidRDefault="00D06CCD" w:rsidP="00A75FF9">
      <w:pPr>
        <w:pStyle w:val="a3"/>
        <w:spacing w:line="240" w:lineRule="auto"/>
        <w:ind w:left="5670" w:hanging="283"/>
        <w:contextualSpacing/>
        <w:rPr>
          <w:color w:val="000000"/>
          <w:szCs w:val="26"/>
        </w:rPr>
      </w:pPr>
      <w:r>
        <w:rPr>
          <w:color w:val="000000"/>
          <w:szCs w:val="26"/>
        </w:rPr>
        <w:t>от</w:t>
      </w:r>
      <w:r w:rsidR="00A75FF9">
        <w:rPr>
          <w:rFonts w:ascii="ArialMT" w:hAnsi="ArialMT" w:cs="ArialMT"/>
          <w:sz w:val="24"/>
        </w:rPr>
        <w:t xml:space="preserve"> </w:t>
      </w:r>
      <w:r w:rsidR="00A75FF9" w:rsidRPr="00A75FF9">
        <w:rPr>
          <w:szCs w:val="26"/>
        </w:rPr>
        <w:t>17.02.2016 № 6.18.1-01/1702-05</w:t>
      </w:r>
    </w:p>
    <w:p w:rsidR="009F013D" w:rsidRDefault="009F013D">
      <w:pPr>
        <w:rPr>
          <w:rFonts w:ascii="Times New Roman" w:hAnsi="Times New Roman" w:cs="Times New Roman"/>
          <w:sz w:val="26"/>
          <w:szCs w:val="26"/>
        </w:rPr>
      </w:pPr>
    </w:p>
    <w:p w:rsidR="00662EE6" w:rsidRPr="00FA4B0E" w:rsidRDefault="00662EE6">
      <w:pPr>
        <w:rPr>
          <w:rFonts w:ascii="Times New Roman" w:hAnsi="Times New Roman" w:cs="Times New Roman"/>
          <w:sz w:val="26"/>
          <w:szCs w:val="26"/>
        </w:rPr>
      </w:pPr>
    </w:p>
    <w:p w:rsidR="009F013D" w:rsidRPr="008D2407" w:rsidRDefault="00FA4B0E">
      <w:pPr>
        <w:rPr>
          <w:rFonts w:ascii="Times New Roman" w:hAnsi="Times New Roman" w:cs="Times New Roman"/>
          <w:b/>
          <w:sz w:val="26"/>
          <w:szCs w:val="26"/>
        </w:rPr>
      </w:pPr>
      <w:r w:rsidRPr="008D2407">
        <w:rPr>
          <w:rFonts w:ascii="Times New Roman" w:hAnsi="Times New Roman" w:cs="Times New Roman"/>
          <w:b/>
          <w:sz w:val="26"/>
          <w:szCs w:val="26"/>
        </w:rPr>
        <w:t>Состав общеуниверситетской комиссии по работе со студентами НИУ ВШЭ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812"/>
      </w:tblGrid>
      <w:tr w:rsidR="00FE12AB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E12AB" w:rsidRPr="009F013D" w:rsidRDefault="00FE12AB" w:rsidP="009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E12AB" w:rsidRPr="009F013D" w:rsidRDefault="00FE12AB" w:rsidP="009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276AB8" w:rsidRPr="009F013D" w:rsidTr="00E22079">
        <w:trPr>
          <w:trHeight w:val="288"/>
        </w:trPr>
        <w:tc>
          <w:tcPr>
            <w:tcW w:w="8804" w:type="dxa"/>
            <w:gridSpan w:val="2"/>
            <w:shd w:val="clear" w:color="auto" w:fill="auto"/>
            <w:noWrap/>
            <w:vAlign w:val="bottom"/>
          </w:tcPr>
          <w:p w:rsidR="00276AB8" w:rsidRPr="009F013D" w:rsidRDefault="00276AB8" w:rsidP="0027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D0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FE12AB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</w:tcPr>
          <w:p w:rsidR="00FE12AB" w:rsidRPr="009F013D" w:rsidRDefault="00FE12AB" w:rsidP="0071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Гребнев Л.С.</w:t>
            </w:r>
          </w:p>
        </w:tc>
        <w:tc>
          <w:tcPr>
            <w:tcW w:w="5812" w:type="dxa"/>
            <w:shd w:val="clear" w:color="auto" w:fill="auto"/>
            <w:noWrap/>
          </w:tcPr>
          <w:p w:rsidR="00FE12AB" w:rsidRPr="009F013D" w:rsidRDefault="00C33CD0" w:rsidP="00C33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 Департамента теоретической экономики факультета экономических наук, о</w:t>
            </w:r>
            <w:r w:rsidR="00F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рдинарный профессор </w:t>
            </w:r>
          </w:p>
        </w:tc>
      </w:tr>
      <w:tr w:rsidR="00276AB8" w:rsidRPr="009F013D" w:rsidTr="00D12B0A">
        <w:trPr>
          <w:trHeight w:val="288"/>
        </w:trPr>
        <w:tc>
          <w:tcPr>
            <w:tcW w:w="8804" w:type="dxa"/>
            <w:gridSpan w:val="2"/>
            <w:shd w:val="clear" w:color="auto" w:fill="auto"/>
            <w:noWrap/>
          </w:tcPr>
          <w:p w:rsidR="00276AB8" w:rsidRDefault="00276AB8" w:rsidP="0027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0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Члены комиссии</w:t>
            </w:r>
            <w:r w:rsidR="00D06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662EE6" w:rsidRPr="009F013D" w:rsidTr="00662EE6">
        <w:trPr>
          <w:trHeight w:val="288"/>
        </w:trPr>
        <w:tc>
          <w:tcPr>
            <w:tcW w:w="2992" w:type="dxa"/>
            <w:shd w:val="clear" w:color="auto" w:fill="auto"/>
            <w:noWrap/>
          </w:tcPr>
          <w:p w:rsidR="00662EE6" w:rsidRPr="009F013D" w:rsidRDefault="00662EE6" w:rsidP="00E8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Савельева Н.Ю.</w:t>
            </w:r>
          </w:p>
        </w:tc>
        <w:tc>
          <w:tcPr>
            <w:tcW w:w="5812" w:type="dxa"/>
            <w:shd w:val="clear" w:color="auto" w:fill="auto"/>
            <w:noWrap/>
          </w:tcPr>
          <w:p w:rsidR="00662EE6" w:rsidRPr="009F013D" w:rsidRDefault="00662EE6" w:rsidP="0066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Ученый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НИУ ВШЭ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</w:tcPr>
          <w:p w:rsidR="00662EE6" w:rsidRPr="009F013D" w:rsidRDefault="00662EE6" w:rsidP="00E8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Абрамешин</w:t>
            </w:r>
            <w:proofErr w:type="spellEnd"/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5812" w:type="dxa"/>
            <w:shd w:val="clear" w:color="auto" w:fill="auto"/>
            <w:noWrap/>
          </w:tcPr>
          <w:p w:rsidR="00662EE6" w:rsidRPr="009F013D" w:rsidRDefault="00662EE6" w:rsidP="00E8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 МИЭМ НИУ ВШЭ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FFFFFF" w:themeFill="background1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Безукладникова А.В.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F26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едущий юрисконсульт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Правово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управления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Бурмистрова Е.Б.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еститель 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 экономических наук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Вознесенская Т.В.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="001E44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FC1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компьютерных наук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 С.</w:t>
            </w:r>
            <w:r w:rsidR="008D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FC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1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FC1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коммуникаций, м</w:t>
            </w:r>
            <w:r w:rsidR="00FC1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дизайна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Демидкина М.Д.</w:t>
            </w:r>
          </w:p>
        </w:tc>
        <w:tc>
          <w:tcPr>
            <w:tcW w:w="5812" w:type="dxa"/>
            <w:shd w:val="clear" w:color="auto" w:fill="auto"/>
            <w:hideMark/>
          </w:tcPr>
          <w:p w:rsidR="00662EE6" w:rsidRPr="009F013D" w:rsidRDefault="00662EE6" w:rsidP="00FE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социальной сферы</w:t>
            </w:r>
          </w:p>
        </w:tc>
      </w:tr>
      <w:tr w:rsidR="00662EE6" w:rsidRPr="009F013D" w:rsidTr="00276AB8">
        <w:trPr>
          <w:trHeight w:val="576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Дубова Т.Ф.</w:t>
            </w:r>
          </w:p>
        </w:tc>
        <w:tc>
          <w:tcPr>
            <w:tcW w:w="5812" w:type="dxa"/>
            <w:shd w:val="clear" w:color="auto" w:fill="auto"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по работе со студентами и выпускниками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FFFFFF" w:themeFill="background1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Завгородняя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О.И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FE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Управления 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спирантур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и докторантуры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000000" w:fill="FFFFFF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Карпенко О.И.</w:t>
            </w:r>
          </w:p>
        </w:tc>
        <w:tc>
          <w:tcPr>
            <w:tcW w:w="5812" w:type="dxa"/>
            <w:shd w:val="clear" w:color="000000" w:fill="FFFFFF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 права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000000" w:fill="FFFFFF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 И.Г.</w:t>
            </w:r>
          </w:p>
        </w:tc>
        <w:tc>
          <w:tcPr>
            <w:tcW w:w="5812" w:type="dxa"/>
            <w:shd w:val="clear" w:color="000000" w:fill="FFFFFF"/>
            <w:noWrap/>
            <w:hideMark/>
          </w:tcPr>
          <w:p w:rsidR="00662EE6" w:rsidRPr="009F013D" w:rsidRDefault="00662EE6" w:rsidP="0030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="001E44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 мировой экономики и мировой политики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Кожанов А.</w:t>
            </w:r>
            <w:r w:rsidR="00D01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DE4C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социальных наук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000000" w:fill="FFFFFF" w:themeFill="background1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Конышев С.О.</w:t>
            </w:r>
          </w:p>
        </w:tc>
        <w:tc>
          <w:tcPr>
            <w:tcW w:w="5812" w:type="dxa"/>
            <w:shd w:val="clear" w:color="000000" w:fill="FFFFFF" w:themeFill="background1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альник учебно-методического 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МИЭФ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000000" w:fill="FFFFFF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Лесовская И.Н.</w:t>
            </w:r>
          </w:p>
        </w:tc>
        <w:tc>
          <w:tcPr>
            <w:tcW w:w="5812" w:type="dxa"/>
            <w:shd w:val="clear" w:color="000000" w:fill="FFFFFF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6A4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бизнеса и менеджмента</w:t>
            </w:r>
          </w:p>
        </w:tc>
      </w:tr>
      <w:tr w:rsidR="00E720E2" w:rsidRPr="009F013D" w:rsidTr="00276AB8">
        <w:trPr>
          <w:trHeight w:val="288"/>
        </w:trPr>
        <w:tc>
          <w:tcPr>
            <w:tcW w:w="2992" w:type="dxa"/>
            <w:shd w:val="clear" w:color="000000" w:fill="FFFFFF"/>
            <w:noWrap/>
          </w:tcPr>
          <w:p w:rsidR="00E720E2" w:rsidRPr="009F013D" w:rsidRDefault="00E720E2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Малышева Г.А.</w:t>
            </w:r>
          </w:p>
        </w:tc>
        <w:tc>
          <w:tcPr>
            <w:tcW w:w="5812" w:type="dxa"/>
            <w:shd w:val="clear" w:color="000000" w:fill="FFFFFF"/>
            <w:noWrap/>
          </w:tcPr>
          <w:p w:rsidR="00E720E2" w:rsidRPr="009F013D" w:rsidRDefault="00E720E2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организации учебного процесса Дирекции основных образовательных программ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FFFFFF" w:themeFill="background1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Мизяева Г.А.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FE1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начальника Планово-финансово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Немгирова И.С.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FF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декана Высш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урбанистики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FFFFFF" w:themeFill="background1"/>
            <w:noWrap/>
            <w:hideMark/>
          </w:tcPr>
          <w:p w:rsidR="00662EE6" w:rsidRPr="009F013D" w:rsidRDefault="00D8442B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Овакимян Д</w:t>
            </w:r>
            <w:r w:rsidR="00D905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студ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енческого 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совета</w:t>
            </w:r>
            <w:r w:rsidR="00D01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НИУ ВШЭ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000000" w:fill="FFFFFF" w:themeFill="background1"/>
            <w:noWrap/>
            <w:hideMark/>
          </w:tcPr>
          <w:p w:rsidR="00662EE6" w:rsidRPr="009F013D" w:rsidRDefault="00D8442B" w:rsidP="008D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Тиморин В.А.</w:t>
            </w:r>
          </w:p>
        </w:tc>
        <w:tc>
          <w:tcPr>
            <w:tcW w:w="5812" w:type="dxa"/>
            <w:shd w:val="clear" w:color="000000" w:fill="FFFFFF" w:themeFill="background1"/>
            <w:noWrap/>
            <w:hideMark/>
          </w:tcPr>
          <w:p w:rsidR="00662EE6" w:rsidRPr="009F013D" w:rsidRDefault="00D8442B" w:rsidP="00A9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Декан </w:t>
            </w:r>
            <w:r w:rsidR="00662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662EE6"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9E0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62EE6"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математики</w:t>
            </w:r>
          </w:p>
        </w:tc>
      </w:tr>
      <w:tr w:rsidR="00662EE6" w:rsidRPr="009F013D" w:rsidTr="00276AB8">
        <w:trPr>
          <w:trHeight w:val="288"/>
        </w:trPr>
        <w:tc>
          <w:tcPr>
            <w:tcW w:w="2992" w:type="dxa"/>
            <w:shd w:val="clear" w:color="auto" w:fill="auto"/>
            <w:noWrap/>
            <w:hideMark/>
          </w:tcPr>
          <w:p w:rsidR="00662EE6" w:rsidRPr="009F013D" w:rsidRDefault="00662EE6" w:rsidP="0085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Файер </w:t>
            </w:r>
            <w:r w:rsidR="00857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57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62EE6" w:rsidRPr="009F013D" w:rsidRDefault="00662EE6" w:rsidP="00CF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еститель</w:t>
            </w:r>
            <w:r w:rsidR="001E44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акультет</w:t>
            </w:r>
            <w:r w:rsidR="009E0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F0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гуманитарных наук</w:t>
            </w:r>
          </w:p>
        </w:tc>
      </w:tr>
    </w:tbl>
    <w:p w:rsidR="00820C99" w:rsidRPr="00FA4B0E" w:rsidRDefault="00820C99">
      <w:pPr>
        <w:rPr>
          <w:rFonts w:ascii="Times New Roman" w:hAnsi="Times New Roman" w:cs="Times New Roman"/>
          <w:sz w:val="26"/>
          <w:szCs w:val="26"/>
        </w:rPr>
      </w:pPr>
    </w:p>
    <w:sectPr w:rsidR="00820C99" w:rsidRPr="00FA4B0E" w:rsidSect="002816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A"/>
    <w:rsid w:val="0013796A"/>
    <w:rsid w:val="00184E85"/>
    <w:rsid w:val="001E4498"/>
    <w:rsid w:val="00276AB8"/>
    <w:rsid w:val="0028163D"/>
    <w:rsid w:val="0030432F"/>
    <w:rsid w:val="0045461E"/>
    <w:rsid w:val="00455F96"/>
    <w:rsid w:val="005F5AA2"/>
    <w:rsid w:val="00662EE6"/>
    <w:rsid w:val="006A41B5"/>
    <w:rsid w:val="00711077"/>
    <w:rsid w:val="00820C99"/>
    <w:rsid w:val="008571C6"/>
    <w:rsid w:val="008D2407"/>
    <w:rsid w:val="008D6A44"/>
    <w:rsid w:val="009E0345"/>
    <w:rsid w:val="009F013D"/>
    <w:rsid w:val="00A0219E"/>
    <w:rsid w:val="00A468D2"/>
    <w:rsid w:val="00A75FF9"/>
    <w:rsid w:val="00A94081"/>
    <w:rsid w:val="00AB10DB"/>
    <w:rsid w:val="00C24225"/>
    <w:rsid w:val="00C33CD0"/>
    <w:rsid w:val="00CC1F02"/>
    <w:rsid w:val="00CF2C15"/>
    <w:rsid w:val="00D012FA"/>
    <w:rsid w:val="00D06CCD"/>
    <w:rsid w:val="00D8442B"/>
    <w:rsid w:val="00D905E2"/>
    <w:rsid w:val="00DD032E"/>
    <w:rsid w:val="00DE4CC7"/>
    <w:rsid w:val="00E720E2"/>
    <w:rsid w:val="00F26F3C"/>
    <w:rsid w:val="00F65762"/>
    <w:rsid w:val="00FA4B0E"/>
    <w:rsid w:val="00FC1A70"/>
    <w:rsid w:val="00FE12AB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B0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4B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F2C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C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C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C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C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B0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4B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F2C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C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C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C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FDE9-DD80-4370-80B8-23F93F8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Студент НИУ ВШЭ</cp:lastModifiedBy>
  <cp:revision>2</cp:revision>
  <dcterms:created xsi:type="dcterms:W3CDTF">2016-02-19T14:44:00Z</dcterms:created>
  <dcterms:modified xsi:type="dcterms:W3CDTF">2016-02-19T14:44:00Z</dcterms:modified>
</cp:coreProperties>
</file>